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BA20B5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Default="005D4361" w:rsidP="00DE2709">
            <w:pPr>
              <w:pStyle w:val="af"/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BA20B5" w:rsidRDefault="005D4361" w:rsidP="00C85834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5D4361" w:rsidRPr="002075E3" w:rsidRDefault="005D4361" w:rsidP="00DE2709">
      <w:pPr>
        <w:pStyle w:val="a5"/>
        <w:widowControl w:val="0"/>
        <w:jc w:val="left"/>
        <w:rPr>
          <w:sz w:val="18"/>
          <w:szCs w:val="18"/>
        </w:rPr>
      </w:pPr>
    </w:p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старшего 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FC3CF2">
        <w:rPr>
          <w:rFonts w:ascii="Times New Roman" w:hAnsi="Times New Roman"/>
          <w:b/>
          <w:sz w:val="28"/>
          <w:szCs w:val="28"/>
        </w:rPr>
        <w:t>2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</w:t>
      </w:r>
      <w:proofErr w:type="gramEnd"/>
      <w:r w:rsidRPr="008D3A10">
        <w:rPr>
          <w:rFonts w:ascii="Times New Roman" w:hAnsi="Times New Roman"/>
          <w:b/>
          <w:sz w:val="28"/>
          <w:szCs w:val="28"/>
        </w:rPr>
        <w:t xml:space="preserve">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FC3CF2">
        <w:rPr>
          <w:rFonts w:ascii="Times New Roman" w:hAnsi="Times New Roman"/>
          <w:sz w:val="28"/>
          <w:szCs w:val="28"/>
        </w:rPr>
        <w:t>2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731CF3">
        <w:rPr>
          <w:rStyle w:val="FontStyle181"/>
          <w:b w:val="0"/>
          <w:bCs/>
          <w:sz w:val="28"/>
          <w:szCs w:val="28"/>
          <w:u w:val="single"/>
        </w:rPr>
        <w:t>4</w:t>
      </w:r>
      <w:r w:rsidR="00731CF3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731CF3">
        <w:rPr>
          <w:rStyle w:val="FontStyle181"/>
          <w:b w:val="0"/>
          <w:bCs/>
          <w:sz w:val="28"/>
          <w:szCs w:val="28"/>
          <w:u w:val="single"/>
        </w:rPr>
        <w:t>5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>й инспекции Федеральной налоговой службы по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731CF3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7B06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 xml:space="preserve">6.1. Наличие </w:t>
      </w:r>
      <w:r w:rsidR="007B0690">
        <w:rPr>
          <w:rFonts w:ascii="Times New Roman" w:hAnsi="Times New Roman"/>
          <w:sz w:val="28"/>
          <w:szCs w:val="28"/>
        </w:rPr>
        <w:t>высшего образования 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1344 «О заключении Соглашений между Правительством Российской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24 февраля 2010 г. №84 «О заключении межгосударственных соглашений об </w:t>
      </w:r>
      <w:proofErr w:type="spell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избежании</w:t>
      </w:r>
      <w:proofErr w:type="spell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</w:t>
      </w:r>
      <w:proofErr w:type="spell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избежании</w:t>
      </w:r>
      <w:proofErr w:type="spell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подписанных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дела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переводах электронных денежных средств организаций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контроля за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контроля за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контролю за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юридическими лицами - резидентами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  <w:proofErr w:type="gramEnd"/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сделки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ии и ее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</w:t>
      </w:r>
      <w:proofErr w:type="gramStart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Концепции развития внутреннего аудита налоговых органов Российской Федерации</w:t>
      </w:r>
      <w:proofErr w:type="gramEnd"/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731CF3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Старший государственный налоговый инспектор</w:t>
      </w:r>
      <w:r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902A4" w:rsidRPr="004902A4" w:rsidRDefault="004902A4" w:rsidP="004902A4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схемы ухода от налогов;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4902A4" w:rsidRPr="004902A4" w:rsidRDefault="004902A4" w:rsidP="004902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2A4" w:rsidRPr="004902A4" w:rsidRDefault="004902A4" w:rsidP="004902A4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902A4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4902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4902A4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4902A4">
        <w:rPr>
          <w:rFonts w:ascii="Times New Roman" w:hAnsi="Times New Roman"/>
          <w:sz w:val="28"/>
          <w:szCs w:val="28"/>
        </w:rPr>
        <w:t>.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902A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902A4" w:rsidRPr="004902A4" w:rsidRDefault="004902A4" w:rsidP="004902A4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902A4" w:rsidRPr="004902A4" w:rsidRDefault="004902A4" w:rsidP="004902A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02A4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372E70" w:rsidRPr="00A06F05" w:rsidRDefault="00372E70" w:rsidP="00372E70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F4121">
        <w:rPr>
          <w:rFonts w:ascii="Times New Roman" w:hAnsi="Times New Roman"/>
          <w:color w:val="000000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372E70" w:rsidRPr="005272D9" w:rsidRDefault="00372E70" w:rsidP="00372E70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установленные в Инспекции требования служебного распорядка,  настоящего должностного регламента, порядка работы со служебной информацией,  исполнять добросовестно должностные обязанности.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Представлять Инспекцию по вопросам, отнесенным к компетенции </w:t>
      </w:r>
      <w:r w:rsidRPr="005272D9">
        <w:rPr>
          <w:rFonts w:ascii="Times New Roman" w:hAnsi="Times New Roman"/>
          <w:sz w:val="28"/>
          <w:szCs w:val="28"/>
        </w:rPr>
        <w:lastRenderedPageBreak/>
        <w:t>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Участвовать в </w:t>
      </w:r>
      <w:proofErr w:type="gramStart"/>
      <w:r w:rsidRPr="005272D9">
        <w:rPr>
          <w:rFonts w:ascii="Times New Roman" w:hAnsi="Times New Roman"/>
          <w:sz w:val="28"/>
          <w:szCs w:val="28"/>
        </w:rPr>
        <w:t>производственных</w:t>
      </w:r>
      <w:proofErr w:type="gramEnd"/>
      <w:r w:rsidRPr="005272D9">
        <w:rPr>
          <w:rFonts w:ascii="Times New Roman" w:hAnsi="Times New Roman"/>
          <w:sz w:val="28"/>
          <w:szCs w:val="28"/>
        </w:rPr>
        <w:t xml:space="preserve"> совещания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технических и экономических учебах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Вести в установленном порядке делопроизводство в Отделе и обеспечивать сохранность документов.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отражение информации и установленной отчетности ФНС России в рамках компетенции Отдела.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 необходимую информацию, документы по запросам других Отделов Инспекции.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своевременное и полное формирование и заполнение информационных ресурсов.</w:t>
      </w:r>
    </w:p>
    <w:p w:rsidR="00372E70" w:rsidRPr="007B06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0690">
        <w:rPr>
          <w:rFonts w:ascii="Times New Roman" w:hAnsi="Times New Roman"/>
          <w:sz w:val="28"/>
          <w:szCs w:val="28"/>
        </w:rPr>
        <w:t>Своевременно и в полном объеме проводить камеральные налоговые проверки бухгалтерской и налоговой отчетности.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порядок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источников.</w:t>
      </w:r>
    </w:p>
    <w:p w:rsidR="00372E70" w:rsidRPr="007B0690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0690">
        <w:rPr>
          <w:rFonts w:ascii="Times New Roman" w:hAnsi="Times New Roman"/>
          <w:sz w:val="28"/>
          <w:szCs w:val="28"/>
        </w:rPr>
        <w:t xml:space="preserve">Проводить мероприятия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Проводить анализ эффективности проведенных камеральных налоговых проверок по администрируемым налогоплательщикам.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 в процедуре урегулирования налоговых споров по результатам камеральных налоговых проверок (при необходимости).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Предоставлять  материалы проверок обоснованности возмещения НДС на рассмотрение Комиссии.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Проводить анализ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</w:t>
      </w:r>
      <w:r w:rsidRPr="005272D9">
        <w:rPr>
          <w:rFonts w:ascii="Times New Roman" w:hAnsi="Times New Roman"/>
          <w:sz w:val="28"/>
          <w:szCs w:val="28"/>
        </w:rPr>
        <w:lastRenderedPageBreak/>
        <w:t>проставлять отметки об уплате косвенных налогов на Заявлениях о ввозе товаров и уплате косвенных налогов.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Проводить  мероприятия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оформлять материалы о привлечении к административной ответственности налогоплательщиков и их должностных лиц.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 по результатам камеральных проверок заключений о необходимости включения налогоплательщиков в план проведения выездных налоговых проверок.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 в ходе камеральных налоговых проверок схемы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другими отделами Инспекции.</w:t>
      </w:r>
    </w:p>
    <w:p w:rsidR="00372E70" w:rsidRPr="005272D9" w:rsidRDefault="00372E70" w:rsidP="00372E70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Предоставлять необходимую информацию, документы (ответы) по запросам других отделов Инспекции. Своевременно и в полном объеме передавать </w:t>
      </w:r>
      <w:proofErr w:type="gramStart"/>
      <w:r w:rsidRPr="005272D9">
        <w:rPr>
          <w:rFonts w:ascii="Times New Roman" w:hAnsi="Times New Roman"/>
          <w:sz w:val="28"/>
          <w:szCs w:val="28"/>
        </w:rPr>
        <w:t>в</w:t>
      </w:r>
      <w:proofErr w:type="gramEnd"/>
      <w:r w:rsidRPr="005272D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272D9">
        <w:rPr>
          <w:rFonts w:ascii="Times New Roman" w:hAnsi="Times New Roman"/>
          <w:sz w:val="28"/>
          <w:szCs w:val="28"/>
        </w:rPr>
        <w:t>правой</w:t>
      </w:r>
      <w:proofErr w:type="gramEnd"/>
      <w:r w:rsidRPr="005272D9">
        <w:rPr>
          <w:rFonts w:ascii="Times New Roman" w:hAnsi="Times New Roman"/>
          <w:sz w:val="28"/>
          <w:szCs w:val="28"/>
        </w:rPr>
        <w:t xml:space="preserve"> отдел с соблюдением установленного порядка материалы камеральных налоговых проверок для обеспечения процедуры досудебного и судебного урегулирования споров.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Своевременно подготавливать ответы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рассмотрении, при необходимости, с другими отделами Инспекции проектов ответов на запросы, писем и заявлений налогоплательщиков, а также разъяснений норм законодательства о налогах и сборах (в рамках компетенции Отдела).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 мероприятиях для повышения уровня квалификации работников Отдела.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0690">
        <w:rPr>
          <w:rFonts w:ascii="Times New Roman" w:hAnsi="Times New Roman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7B0690">
        <w:rPr>
          <w:rFonts w:ascii="Times New Roman" w:hAnsi="Times New Roman"/>
          <w:spacing w:val="2"/>
          <w:sz w:val="28"/>
          <w:szCs w:val="28"/>
        </w:rPr>
        <w:t xml:space="preserve">103.00.00.00.0000 </w:t>
      </w:r>
      <w:r w:rsidRPr="005272D9">
        <w:rPr>
          <w:rFonts w:ascii="Times New Roman" w:hAnsi="Times New Roman"/>
          <w:spacing w:val="2"/>
          <w:sz w:val="28"/>
          <w:szCs w:val="28"/>
        </w:rPr>
        <w:t>«</w:t>
      </w:r>
      <w:proofErr w:type="gramStart"/>
      <w:r w:rsidRPr="005272D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272D9">
        <w:rPr>
          <w:rFonts w:ascii="Times New Roman" w:hAnsi="Times New Roman"/>
          <w:sz w:val="28"/>
          <w:szCs w:val="28"/>
        </w:rPr>
        <w:t xml:space="preserve"> соблюдением законодательства о налогах и сборах и реализация иных полномочий в сфере налогообложения</w:t>
      </w:r>
      <w:r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272D9">
        <w:rPr>
          <w:rFonts w:ascii="Times New Roman" w:hAnsi="Times New Roman"/>
          <w:sz w:val="28"/>
          <w:szCs w:val="28"/>
        </w:rPr>
        <w:t>Осуществлять иные обязанности</w:t>
      </w:r>
      <w:proofErr w:type="gramEnd"/>
      <w:r w:rsidRPr="005272D9">
        <w:rPr>
          <w:rFonts w:ascii="Times New Roman" w:hAnsi="Times New Roman"/>
          <w:sz w:val="28"/>
          <w:szCs w:val="28"/>
        </w:rPr>
        <w:t xml:space="preserve"> в рамках компетенции  в соответствии с действующим законодательством.</w:t>
      </w:r>
    </w:p>
    <w:p w:rsidR="00372E70" w:rsidRPr="005272D9" w:rsidRDefault="00372E70" w:rsidP="00372E70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Выполнять иные поручения и указания начальника Отдела.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 xml:space="preserve">знакомление с должностным регламентом и иными документами, определяющими его права и обязанности по замещаемой должности </w:t>
      </w:r>
      <w:r w:rsidRPr="00AB37A6">
        <w:rPr>
          <w:rFonts w:ascii="Times New Roman" w:hAnsi="Times New Roman"/>
          <w:sz w:val="28"/>
          <w:szCs w:val="28"/>
        </w:rPr>
        <w:lastRenderedPageBreak/>
        <w:t>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7B0690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</w:t>
      </w:r>
      <w:r w:rsidR="005D4361"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="005D4361"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 w:rsidR="005D4361">
        <w:rPr>
          <w:rFonts w:ascii="Times New Roman" w:hAnsi="Times New Roman"/>
          <w:sz w:val="28"/>
          <w:szCs w:val="28"/>
        </w:rPr>
        <w:t xml:space="preserve"> </w:t>
      </w:r>
      <w:r w:rsidR="005D4361"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7B0690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</w:t>
      </w:r>
      <w:r w:rsidR="005D4361">
        <w:rPr>
          <w:rFonts w:ascii="Times New Roman" w:hAnsi="Times New Roman"/>
          <w:sz w:val="28"/>
          <w:szCs w:val="28"/>
        </w:rPr>
        <w:t xml:space="preserve">. </w:t>
      </w:r>
      <w:r w:rsidR="00967A59">
        <w:rPr>
          <w:rFonts w:ascii="Times New Roman" w:hAnsi="Times New Roman"/>
          <w:sz w:val="28"/>
          <w:szCs w:val="28"/>
        </w:rPr>
        <w:t>П</w:t>
      </w:r>
      <w:r w:rsidR="005D4361"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7B0690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</w:t>
      </w:r>
      <w:r w:rsidR="005D4361"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="005D4361"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7B0690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</w:t>
      </w:r>
      <w:r w:rsidR="005D4361"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="005D4361"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7B0690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</w:t>
      </w:r>
      <w:r w:rsidR="005D4361"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="005D4361"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7B0690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</w:t>
      </w:r>
      <w:r w:rsidR="005D4361"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="005D4361"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lastRenderedPageBreak/>
        <w:t>10. </w:t>
      </w:r>
      <w:proofErr w:type="gramStart"/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DE2709">
        <w:rPr>
          <w:rFonts w:ascii="Times New Roman" w:hAnsi="Times New Roman"/>
          <w:sz w:val="28"/>
          <w:szCs w:val="28"/>
        </w:rPr>
        <w:t xml:space="preserve">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t>Положением о 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4902A4">
        <w:rPr>
          <w:rStyle w:val="FontStyle174"/>
          <w:sz w:val="28"/>
          <w:szCs w:val="28"/>
        </w:rPr>
        <w:t>2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старший 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0690" w:rsidRPr="009E3A2E" w:rsidRDefault="005D4361" w:rsidP="007B069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(Собрание законодательства</w:t>
      </w:r>
      <w:proofErr w:type="gramEnd"/>
      <w:r w:rsidRPr="00F03E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03E6B">
        <w:rPr>
          <w:rFonts w:ascii="Times New Roman" w:hAnsi="Times New Roman"/>
          <w:sz w:val="28"/>
          <w:szCs w:val="28"/>
        </w:rPr>
        <w:t xml:space="preserve">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="007B0690">
        <w:rPr>
          <w:rFonts w:ascii="Times New Roman" w:hAnsi="Times New Roman"/>
          <w:sz w:val="28"/>
          <w:szCs w:val="28"/>
        </w:rPr>
        <w:t>России,</w:t>
      </w:r>
      <w:r w:rsidR="007B0690" w:rsidRPr="007B0690">
        <w:rPr>
          <w:rFonts w:ascii="Times New Roman" w:hAnsi="Times New Roman"/>
          <w:sz w:val="28"/>
          <w:szCs w:val="28"/>
        </w:rPr>
        <w:t xml:space="preserve"> </w:t>
      </w:r>
      <w:r w:rsidR="007B0690" w:rsidRPr="009E3A2E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proofErr w:type="gramEnd"/>
    </w:p>
    <w:p w:rsidR="005D4361" w:rsidRPr="00B93661" w:rsidRDefault="007B0690" w:rsidP="007B069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46FBA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 w:rsidRPr="00646FBA">
        <w:rPr>
          <w:rFonts w:ascii="Times New Roman" w:hAnsi="Times New Roman"/>
          <w:sz w:val="28"/>
          <w:szCs w:val="28"/>
        </w:rPr>
        <w:t xml:space="preserve">старшего 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7B0690" w:rsidRDefault="007B0690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0690" w:rsidRDefault="007B0690" w:rsidP="007B0690">
      <w:pPr>
        <w:rPr>
          <w:rFonts w:ascii="Times New Roman" w:hAnsi="Times New Roman"/>
          <w:sz w:val="28"/>
          <w:szCs w:val="28"/>
        </w:rPr>
      </w:pPr>
    </w:p>
    <w:p w:rsidR="00727072" w:rsidRPr="007B0690" w:rsidRDefault="00727072" w:rsidP="007B0690">
      <w:pPr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727072" w:rsidRPr="007B0690" w:rsidSect="00414098">
      <w:headerReference w:type="default" r:id="rId8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D49" w:rsidRDefault="00E00D49" w:rsidP="003B7A81">
      <w:pPr>
        <w:spacing w:after="0" w:line="240" w:lineRule="auto"/>
      </w:pPr>
      <w:r>
        <w:separator/>
      </w:r>
    </w:p>
  </w:endnote>
  <w:endnote w:type="continuationSeparator" w:id="0">
    <w:p w:rsidR="00E00D49" w:rsidRDefault="00E00D4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D49" w:rsidRDefault="00E00D49" w:rsidP="003B7A81">
      <w:pPr>
        <w:spacing w:after="0" w:line="240" w:lineRule="auto"/>
      </w:pPr>
      <w:r>
        <w:separator/>
      </w:r>
    </w:p>
  </w:footnote>
  <w:footnote w:type="continuationSeparator" w:id="0">
    <w:p w:rsidR="00E00D49" w:rsidRDefault="00E00D4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85834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4121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2E7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27D7A"/>
    <w:rsid w:val="0044318B"/>
    <w:rsid w:val="00453926"/>
    <w:rsid w:val="004776BC"/>
    <w:rsid w:val="004902A4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AB2"/>
    <w:rsid w:val="004D2B93"/>
    <w:rsid w:val="004D2CB6"/>
    <w:rsid w:val="004D38F3"/>
    <w:rsid w:val="004E53C2"/>
    <w:rsid w:val="004F1F0D"/>
    <w:rsid w:val="00505F87"/>
    <w:rsid w:val="00512FDB"/>
    <w:rsid w:val="00526FFE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B0A"/>
    <w:rsid w:val="005E0CDD"/>
    <w:rsid w:val="005E417D"/>
    <w:rsid w:val="005F0E46"/>
    <w:rsid w:val="005F56F8"/>
    <w:rsid w:val="006060D8"/>
    <w:rsid w:val="0061302B"/>
    <w:rsid w:val="00630988"/>
    <w:rsid w:val="00646D22"/>
    <w:rsid w:val="00646FBA"/>
    <w:rsid w:val="00650AEB"/>
    <w:rsid w:val="006618E5"/>
    <w:rsid w:val="00662FB1"/>
    <w:rsid w:val="006637C4"/>
    <w:rsid w:val="00663A89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2CDB"/>
    <w:rsid w:val="00712D9A"/>
    <w:rsid w:val="0071560A"/>
    <w:rsid w:val="00716B2E"/>
    <w:rsid w:val="00721040"/>
    <w:rsid w:val="00727072"/>
    <w:rsid w:val="00731CF3"/>
    <w:rsid w:val="00740556"/>
    <w:rsid w:val="00744360"/>
    <w:rsid w:val="00745574"/>
    <w:rsid w:val="007511CE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690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82463"/>
    <w:rsid w:val="00885C66"/>
    <w:rsid w:val="00893889"/>
    <w:rsid w:val="008A4F66"/>
    <w:rsid w:val="008B3C8F"/>
    <w:rsid w:val="008D0D5E"/>
    <w:rsid w:val="008D3A10"/>
    <w:rsid w:val="008D5A3E"/>
    <w:rsid w:val="008E4B65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70C1C"/>
    <w:rsid w:val="00A91A6E"/>
    <w:rsid w:val="00A92643"/>
    <w:rsid w:val="00A97B0C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5251"/>
    <w:rsid w:val="00C85834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CF3DD4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00D49"/>
    <w:rsid w:val="00E275A7"/>
    <w:rsid w:val="00E5383C"/>
    <w:rsid w:val="00E6275C"/>
    <w:rsid w:val="00E62D64"/>
    <w:rsid w:val="00E67578"/>
    <w:rsid w:val="00E711C3"/>
    <w:rsid w:val="00E86DC8"/>
    <w:rsid w:val="00E95328"/>
    <w:rsid w:val="00E96882"/>
    <w:rsid w:val="00EA60E2"/>
    <w:rsid w:val="00EB1BBD"/>
    <w:rsid w:val="00EC1200"/>
    <w:rsid w:val="00EC3748"/>
    <w:rsid w:val="00EC64FB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5550</Words>
  <Characters>31641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Гаймалтдинова Азалия Рамильевна</cp:lastModifiedBy>
  <cp:revision>3</cp:revision>
  <cp:lastPrinted>2020-01-27T13:52:00Z</cp:lastPrinted>
  <dcterms:created xsi:type="dcterms:W3CDTF">2020-08-27T09:52:00Z</dcterms:created>
  <dcterms:modified xsi:type="dcterms:W3CDTF">2020-08-27T10:06:00Z</dcterms:modified>
</cp:coreProperties>
</file>